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AF" w:rsidRPr="00D66BAF" w:rsidRDefault="00D66BAF" w:rsidP="00D66B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BAF">
        <w:rPr>
          <w:rFonts w:ascii="Times New Roman" w:hAnsi="Times New Roman" w:cs="Times New Roman"/>
          <w:sz w:val="28"/>
          <w:szCs w:val="28"/>
        </w:rPr>
        <w:t>Прием граждан в общеобразовательное учреждение осуществляется следующими способами:</w:t>
      </w:r>
    </w:p>
    <w:p w:rsidR="00D66BAF" w:rsidRPr="00D66BAF" w:rsidRDefault="00D66BAF" w:rsidP="00D66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AF">
        <w:rPr>
          <w:rFonts w:ascii="Times New Roman" w:hAnsi="Times New Roman" w:cs="Times New Roman"/>
          <w:sz w:val="28"/>
          <w:szCs w:val="28"/>
        </w:rPr>
        <w:t xml:space="preserve">1) по личному заявлению родителя (законного представителя) ребенка при предъявлении оригинала </w:t>
      </w:r>
      <w:hyperlink r:id="rId4" w:history="1">
        <w:r w:rsidRPr="00D66BAF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D66BAF">
        <w:rPr>
          <w:rFonts w:ascii="Times New Roman" w:hAnsi="Times New Roman" w:cs="Times New Roman"/>
          <w:sz w:val="28"/>
          <w:szCs w:val="28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D66BAF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D66BA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66BAF" w:rsidRPr="00D66BAF" w:rsidRDefault="00D66BAF" w:rsidP="00D66BA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66BAF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 с использованием информационно-телекоммуникационных сетей общего пользования на портале «Образование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Костромской области» в режиме </w:t>
      </w:r>
      <w:r w:rsidRPr="00D66BAF">
        <w:rPr>
          <w:rFonts w:ascii="Times New Roman" w:hAnsi="Times New Roman" w:cs="Times New Roman"/>
          <w:sz w:val="28"/>
          <w:szCs w:val="28"/>
        </w:rPr>
        <w:t>круглосуточного доступа (</w:t>
      </w:r>
      <w:hyperlink r:id="rId6" w:anchor="/" w:history="1">
        <w:r w:rsidRPr="00D66BAF">
          <w:rPr>
            <w:rStyle w:val="a3"/>
            <w:rFonts w:ascii="Times New Roman" w:hAnsi="Times New Roman" w:cs="Times New Roman"/>
            <w:sz w:val="28"/>
            <w:szCs w:val="28"/>
          </w:rPr>
          <w:t>http://esp.eduportal44.ru/Modules/FIRSTGRADEMODULE/?once=tnRsvpv9#/</w:t>
        </w:r>
      </w:hyperlink>
      <w:r w:rsidRPr="00D66BAF">
        <w:rPr>
          <w:rFonts w:ascii="Times New Roman" w:hAnsi="Times New Roman" w:cs="Times New Roman"/>
          <w:sz w:val="28"/>
          <w:szCs w:val="28"/>
        </w:rPr>
        <w:t>).</w:t>
      </w:r>
    </w:p>
    <w:p w:rsidR="00D66BAF" w:rsidRPr="00D66BAF" w:rsidRDefault="00D66BAF" w:rsidP="00D66B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AF">
        <w:rPr>
          <w:rFonts w:ascii="Times New Roman" w:hAnsi="Times New Roman" w:cs="Times New Roman"/>
          <w:sz w:val="28"/>
          <w:szCs w:val="28"/>
        </w:rPr>
        <w:t>В случае подачи заявления через портал, родителю (законному представителю) необходимо в 3-</w:t>
      </w:r>
      <w:proofErr w:type="spellStart"/>
      <w:r w:rsidRPr="00D66BAF">
        <w:rPr>
          <w:rFonts w:ascii="Times New Roman" w:hAnsi="Times New Roman" w:cs="Times New Roman"/>
          <w:sz w:val="28"/>
          <w:szCs w:val="28"/>
        </w:rPr>
        <w:t>хдневный</w:t>
      </w:r>
      <w:proofErr w:type="spellEnd"/>
      <w:r w:rsidRPr="00D66BAF">
        <w:rPr>
          <w:rFonts w:ascii="Times New Roman" w:hAnsi="Times New Roman" w:cs="Times New Roman"/>
          <w:sz w:val="28"/>
          <w:szCs w:val="28"/>
        </w:rPr>
        <w:t xml:space="preserve"> срок представить в общеобразовательное учреждение документы, необходимые для зачисления</w:t>
      </w:r>
      <w:r w:rsidRPr="00D66BAF">
        <w:rPr>
          <w:rFonts w:ascii="Times New Roman" w:hAnsi="Times New Roman" w:cs="Times New Roman"/>
          <w:sz w:val="28"/>
          <w:szCs w:val="28"/>
        </w:rPr>
        <w:t>.</w:t>
      </w:r>
    </w:p>
    <w:p w:rsidR="0083084C" w:rsidRPr="00D66BAF" w:rsidRDefault="0083084C" w:rsidP="00D66BA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084C" w:rsidRPr="00D6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4"/>
    <w:rsid w:val="00452AB4"/>
    <w:rsid w:val="0083084C"/>
    <w:rsid w:val="00D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C71"/>
  <w15:chartTrackingRefBased/>
  <w15:docId w15:val="{34DB69DF-0B35-4901-9DA8-9447840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66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p.eduportal44.ru/Modules/FIRSTGRADEMODULE/?once=tnRsvpv9" TargetMode="External"/><Relationship Id="rId5" Type="http://schemas.openxmlformats.org/officeDocument/2006/relationships/hyperlink" Target="consultantplus://offline/ref=6C10E897BD6F74311E5D999D0AA55A360CB157070D0162B95961BDA7458E032E83D5B844D01663570D1FB25828303A3E652DEFA7BC8D5D47mBO8H" TargetMode="External"/><Relationship Id="rId4" Type="http://schemas.openxmlformats.org/officeDocument/2006/relationships/hyperlink" Target="consultantplus://offline/ref=6C10E897BD6F74311E5D999D0AA55A360EB55D040B0362B95961BDA7458E032E91D5E048D2177D5E0D0AE4096Dm6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2019-01-30T10:44:00Z</dcterms:created>
  <dcterms:modified xsi:type="dcterms:W3CDTF">2019-01-30T10:49:00Z</dcterms:modified>
</cp:coreProperties>
</file>